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1F35F1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February 7, 2020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1F35F1">
      <w:pPr>
        <w:ind w:left="720"/>
        <w:jc w:val="center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1F35F1">
        <w:rPr>
          <w:rStyle w:val="Strong"/>
          <w:rFonts w:asciiTheme="majorHAnsi" w:hAnsiTheme="majorHAnsi" w:cstheme="majorHAnsi"/>
          <w:sz w:val="28"/>
          <w:szCs w:val="28"/>
        </w:rPr>
        <w:t>INVITATION FOR BID NO. 20-024</w:t>
      </w:r>
      <w:r w:rsidR="00384334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1F35F1">
        <w:rPr>
          <w:rStyle w:val="Strong"/>
          <w:rFonts w:asciiTheme="majorHAnsi" w:hAnsiTheme="majorHAnsi" w:cstheme="majorHAnsi"/>
          <w:sz w:val="28"/>
          <w:szCs w:val="28"/>
        </w:rPr>
        <w:t>ACADEMY CREEK WAREHOUSE ROOF REPLACEMENT AND REPAIR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920E92" w:rsidP="001F35F1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1710" w:right="923" w:hanging="9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 xml:space="preserve">At the </w:t>
      </w:r>
      <w:r w:rsidR="001F35F1">
        <w:rPr>
          <w:rFonts w:ascii="Calibri" w:hAnsi="Calibri" w:cs="Calibri"/>
          <w:spacing w:val="-1"/>
          <w:sz w:val="24"/>
          <w:szCs w:val="24"/>
        </w:rPr>
        <w:t>February 6, 2020</w:t>
      </w:r>
      <w:r w:rsidR="00384334">
        <w:rPr>
          <w:rFonts w:ascii="Calibri" w:hAnsi="Calibri" w:cs="Calibri"/>
          <w:spacing w:val="-1"/>
          <w:sz w:val="24"/>
          <w:szCs w:val="24"/>
        </w:rPr>
        <w:t xml:space="preserve"> regular meeting of</w:t>
      </w:r>
      <w:r w:rsidR="00651570"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51570" w:rsidRPr="00651570">
        <w:rPr>
          <w:rFonts w:ascii="Calibri" w:hAnsi="Calibri" w:cs="Calibri"/>
          <w:spacing w:val="-1"/>
          <w:sz w:val="24"/>
          <w:szCs w:val="24"/>
        </w:rPr>
        <w:t>the</w:t>
      </w:r>
      <w:r w:rsidR="00651570"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>Brunswick-Glynn Joint Water &amp; Sewer Commission</w:t>
      </w:r>
      <w:r w:rsidR="00384334">
        <w:rPr>
          <w:rFonts w:ascii="Calibri" w:hAnsi="Calibri" w:cs="Calibri"/>
          <w:spacing w:val="-1"/>
          <w:sz w:val="24"/>
          <w:szCs w:val="24"/>
        </w:rPr>
        <w:t xml:space="preserve">, the 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contract for </w:t>
      </w:r>
      <w:r w:rsidR="00384334">
        <w:rPr>
          <w:rFonts w:ascii="Calibri" w:hAnsi="Calibri" w:cs="Calibri"/>
          <w:spacing w:val="-1"/>
          <w:sz w:val="24"/>
          <w:szCs w:val="24"/>
        </w:rPr>
        <w:t>IFB No. 20-</w:t>
      </w:r>
      <w:r w:rsidR="001F35F1">
        <w:rPr>
          <w:rFonts w:ascii="Calibri" w:hAnsi="Calibri" w:cs="Calibri"/>
          <w:spacing w:val="-1"/>
          <w:sz w:val="24"/>
          <w:szCs w:val="24"/>
        </w:rPr>
        <w:t>024 Academy Creek Warehouse Roof Replacement and Repair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 was awarded to: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1F35F1" w:rsidP="001F35F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bookmarkStart w:id="2" w:name="_GoBack"/>
      <w:bookmarkEnd w:id="2"/>
      <w:r>
        <w:rPr>
          <w:rFonts w:ascii="Calibri" w:hAnsi="Calibri" w:cs="Calibri"/>
          <w:spacing w:val="-1"/>
          <w:sz w:val="32"/>
          <w:szCs w:val="32"/>
          <w:u w:val="thick"/>
        </w:rPr>
        <w:t>ROOFING PROFESSIONALS, INC.</w:t>
      </w:r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1F35F1"/>
    <w:rsid w:val="00233C26"/>
    <w:rsid w:val="00384334"/>
    <w:rsid w:val="005B021E"/>
    <w:rsid w:val="005D380B"/>
    <w:rsid w:val="00651570"/>
    <w:rsid w:val="006E29FD"/>
    <w:rsid w:val="00920E92"/>
    <w:rsid w:val="00971E37"/>
    <w:rsid w:val="009F1DF8"/>
    <w:rsid w:val="00A26AF5"/>
    <w:rsid w:val="00A643B3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247C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2</cp:revision>
  <dcterms:created xsi:type="dcterms:W3CDTF">2020-02-07T13:53:00Z</dcterms:created>
  <dcterms:modified xsi:type="dcterms:W3CDTF">2020-02-07T13:53:00Z</dcterms:modified>
</cp:coreProperties>
</file>